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rFonts w:ascii="EB Garamond" w:cs="EB Garamond" w:eastAsia="EB Garamond" w:hAnsi="EB Garamond"/>
          <w:color w:val="000000"/>
          <w:sz w:val="46"/>
          <w:szCs w:val="46"/>
        </w:rPr>
      </w:pPr>
      <w:r w:rsidDel="00000000" w:rsidR="00000000" w:rsidRPr="00000000">
        <w:rPr>
          <w:rFonts w:ascii="EB Garamond" w:cs="EB Garamond" w:eastAsia="EB Garamond" w:hAnsi="EB Garamond"/>
          <w:color w:val="000000"/>
        </w:rPr>
        <w:drawing>
          <wp:anchor allowOverlap="1" behindDoc="1" distB="0" distT="0" distL="0" distR="0" hidden="0" layoutInCell="1" locked="0" relativeHeight="0" simplePos="0">
            <wp:simplePos x="0" y="0"/>
            <wp:positionH relativeFrom="page">
              <wp:posOffset>6600825</wp:posOffset>
            </wp:positionH>
            <wp:positionV relativeFrom="page">
              <wp:posOffset>161925</wp:posOffset>
            </wp:positionV>
            <wp:extent cx="709613" cy="709613"/>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09613" cy="709613"/>
                    </a:xfrm>
                    <a:prstGeom prst="rect"/>
                    <a:ln/>
                  </pic:spPr>
                </pic:pic>
              </a:graphicData>
            </a:graphic>
          </wp:anchor>
        </w:drawing>
      </w:r>
      <w:r w:rsidDel="00000000" w:rsidR="00000000" w:rsidRPr="00000000">
        <w:rPr>
          <w:rFonts w:ascii="EB Garamond" w:cs="EB Garamond" w:eastAsia="EB Garamond" w:hAnsi="EB Garamond"/>
          <w:color w:val="000000"/>
          <w:sz w:val="46"/>
          <w:szCs w:val="46"/>
          <w:rtl w:val="0"/>
        </w:rPr>
        <w:t xml:space="preserve">A Simple Spiritual Growth Plan</w:t>
      </w:r>
    </w:p>
    <w:p w:rsidR="00000000" w:rsidDel="00000000" w:rsidP="00000000" w:rsidRDefault="00000000" w:rsidRPr="00000000" w14:paraId="00000002">
      <w:pPr>
        <w:spacing w:after="0" w:lineRule="auto"/>
        <w:jc w:val="left"/>
        <w:rPr>
          <w:rFonts w:ascii="EB Garamond" w:cs="EB Garamond" w:eastAsia="EB Garamond" w:hAnsi="EB Garamon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Spiritual growth does not happen by accident. It happens when daily faithfulness produces weekly understanding. Use this guide to build rhythm during the week and clarity at the end of it.</w:t>
      </w:r>
    </w:p>
    <w:p w:rsidR="00000000" w:rsidDel="00000000" w:rsidP="00000000" w:rsidRDefault="00000000" w:rsidRPr="00000000" w14:paraId="00000004">
      <w:pPr>
        <w:pStyle w:val="Heading2"/>
        <w:keepNext w:val="0"/>
        <w:keepLines w:val="0"/>
        <w:spacing w:after="0" w:lineRule="auto"/>
        <w:rPr/>
      </w:pPr>
      <w:bookmarkStart w:colFirst="0" w:colLast="0" w:name="_heading=h.jtfyi2oylep" w:id="0"/>
      <w:bookmarkEnd w:id="0"/>
      <w:r w:rsidDel="00000000" w:rsidR="00000000" w:rsidRPr="00000000">
        <w:rPr>
          <w:rtl w:val="0"/>
        </w:rPr>
        <w:t xml:space="preserve">Weekly Commitments</w:t>
      </w:r>
    </w:p>
    <w:p w:rsidR="00000000" w:rsidDel="00000000" w:rsidP="00000000" w:rsidRDefault="00000000" w:rsidRPr="00000000" w14:paraId="00000005">
      <w:pPr>
        <w:pStyle w:val="Heading3"/>
        <w:keepNext w:val="0"/>
        <w:keepLines w:val="0"/>
        <w:rPr>
          <w:rFonts w:ascii="EB Garamond" w:cs="EB Garamond" w:eastAsia="EB Garamond" w:hAnsi="EB Garamond"/>
          <w:b w:val="0"/>
          <w:bCs w:val="0"/>
          <w:sz w:val="28"/>
          <w:szCs w:val="28"/>
        </w:rPr>
      </w:pPr>
      <w:bookmarkStart w:colFirst="0" w:colLast="0" w:name="_heading=h.wzqluohp1z44" w:id="1"/>
      <w:bookmarkEnd w:id="1"/>
      <w:r w:rsidDel="00000000" w:rsidR="00000000" w:rsidRPr="00000000">
        <w:rPr>
          <w:rtl w:val="0"/>
        </w:rPr>
        <w:t xml:space="preserve">1. Set Your Time for This Week:</w:t>
      </w:r>
      <w:r w:rsidDel="00000000" w:rsidR="00000000" w:rsidRPr="00000000">
        <w:rPr>
          <w:rFonts w:ascii="EB Garamond" w:cs="EB Garamond" w:eastAsia="EB Garamond" w:hAnsi="EB Garamond"/>
          <w:sz w:val="26"/>
          <w:szCs w:val="26"/>
          <w:rtl w:val="0"/>
        </w:rPr>
        <w:t xml:space="preserve"> </w:t>
      </w:r>
      <w:r w:rsidDel="00000000" w:rsidR="00000000" w:rsidRPr="00000000">
        <w:rPr>
          <w:rFonts w:ascii="EB Garamond" w:cs="EB Garamond" w:eastAsia="EB Garamond" w:hAnsi="EB Garamond"/>
          <w:b w:val="0"/>
          <w:bCs w:val="0"/>
          <w:sz w:val="28"/>
          <w:szCs w:val="28"/>
          <w:rtl w:val="0"/>
        </w:rPr>
        <w:t xml:space="preserve">Choose one consistent time each day for Scripture and prayer. </w:t>
      </w:r>
    </w:p>
    <w:p w:rsidR="00000000" w:rsidDel="00000000" w:rsidP="00000000" w:rsidRDefault="00000000" w:rsidRPr="00000000" w14:paraId="00000006">
      <w:pPr>
        <w:spacing w:after="0" w:before="240" w:lineRule="auto"/>
        <w:jc w:val="center"/>
        <w:rPr>
          <w:rFonts w:ascii="EB Garamond" w:cs="EB Garamond" w:eastAsia="EB Garamond" w:hAnsi="EB Garamond"/>
          <w:sz w:val="28"/>
          <w:szCs w:val="28"/>
        </w:rPr>
      </w:pPr>
      <w:r w:rsidDel="00000000" w:rsidR="00000000" w:rsidRPr="00000000">
        <w:rPr>
          <w:rFonts w:ascii="EB Garamond" w:cs="EB Garamond" w:eastAsia="EB Garamond" w:hAnsi="EB Garamond"/>
          <w:b w:val="1"/>
          <w:bCs w:val="1"/>
          <w:sz w:val="28"/>
          <w:szCs w:val="28"/>
          <w:rtl w:val="0"/>
        </w:rPr>
        <w:t xml:space="preserve">My Daily Time This Week:</w:t>
      </w:r>
      <w:r w:rsidDel="00000000" w:rsidR="00000000" w:rsidRPr="00000000">
        <w:rPr>
          <w:rtl w:val="0"/>
        </w:rPr>
      </w:r>
    </w:p>
    <w:sdt>
      <w:sdtPr>
        <w:lock w:val="contentLocked"/>
        <w:id w:val="-1420996275"/>
        <w:tag w:val="goog_rdk_0"/>
      </w:sdtPr>
      <w:sdtContent>
        <w:tbl>
          <w:tblPr>
            <w:tblStyle w:val="Table1"/>
            <w:tblW w:w="10800.0" w:type="dxa"/>
            <w:jc w:val="left"/>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Morning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Noon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Afternoon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Evening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b w:val="1"/>
                    <w:bCs w:val="1"/>
                    <w:sz w:val="28"/>
                    <w:szCs w:val="28"/>
                  </w:rPr>
                </w:pPr>
                <w:r w:rsidDel="00000000" w:rsidR="00000000" w:rsidRPr="00000000">
                  <w:rPr>
                    <w:rtl w:val="0"/>
                  </w:rPr>
                </w:r>
              </w:p>
            </w:tc>
          </w:tr>
        </w:tbl>
      </w:sdtContent>
    </w:sdt>
    <w:p w:rsidR="00000000" w:rsidDel="00000000" w:rsidP="00000000" w:rsidRDefault="00000000" w:rsidRPr="00000000" w14:paraId="0000000C">
      <w:pPr>
        <w:pStyle w:val="Heading3"/>
        <w:spacing w:after="200" w:line="276" w:lineRule="auto"/>
        <w:rPr/>
      </w:pPr>
      <w:bookmarkStart w:colFirst="0" w:colLast="0" w:name="_heading=h.mtn7ot9wvl30" w:id="2"/>
      <w:bookmarkEnd w:id="2"/>
      <w:r w:rsidDel="00000000" w:rsidR="00000000" w:rsidRPr="00000000">
        <w:rPr>
          <w:rtl w:val="0"/>
        </w:rPr>
        <w:t xml:space="preserve">2. Choose Your Reading Plan for This Week: </w:t>
      </w:r>
      <w:r w:rsidDel="00000000" w:rsidR="00000000" w:rsidRPr="00000000">
        <w:rPr>
          <w:b w:val="0"/>
          <w:bCs w:val="0"/>
          <w:sz w:val="28"/>
          <w:szCs w:val="28"/>
          <w:rtl w:val="0"/>
        </w:rPr>
        <w:t xml:space="preserve">Commit to one defined reading direction for the next seven days.</w:t>
      </w:r>
      <w:r w:rsidDel="00000000" w:rsidR="00000000" w:rsidRPr="00000000">
        <w:rPr>
          <w:rtl w:val="0"/>
        </w:rPr>
      </w:r>
    </w:p>
    <w:sdt>
      <w:sdtPr>
        <w:lock w:val="contentLocked"/>
        <w:id w:val="502278912"/>
        <w:tag w:val="goog_rdk_6"/>
      </w:sdtPr>
      <w:sdtContent>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60" w:before="60" w:line="276" w:lineRule="auto"/>
                  <w:jc w:val="center"/>
                  <w:rPr/>
                </w:pPr>
                <w:sdt>
                  <w:sdtPr>
                    <w:id w:val="-1188965925"/>
                    <w:tag w:val="goog_rdk_1"/>
                  </w:sdtPr>
                  <w:sdtContent>
                    <w:r w:rsidDel="00000000" w:rsidR="00000000" w:rsidRPr="00000000">
                      <w:rPr>
                        <w:rFonts w:ascii="Arial Unicode MS" w:cs="Arial Unicode MS" w:eastAsia="Arial Unicode MS" w:hAnsi="Arial Unicode MS"/>
                        <w:sz w:val="28"/>
                        <w:szCs w:val="28"/>
                        <w:rtl w:val="0"/>
                      </w:rPr>
                      <w:t xml:space="preserve">☐ A book of the Bible</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60" w:before="60" w:line="276" w:lineRule="auto"/>
                  <w:jc w:val="center"/>
                  <w:rPr/>
                </w:pPr>
                <w:sdt>
                  <w:sdtPr>
                    <w:id w:val="535650989"/>
                    <w:tag w:val="goog_rdk_2"/>
                  </w:sdtPr>
                  <w:sdtContent>
                    <w:r w:rsidDel="00000000" w:rsidR="00000000" w:rsidRPr="00000000">
                      <w:rPr>
                        <w:rFonts w:ascii="Arial Unicode MS" w:cs="Arial Unicode MS" w:eastAsia="Arial Unicode MS" w:hAnsi="Arial Unicode MS"/>
                        <w:sz w:val="28"/>
                        <w:szCs w:val="28"/>
                        <w:rtl w:val="0"/>
                      </w:rPr>
                      <w:t xml:space="preserve">☐ A devotional plan</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60" w:before="60" w:line="276" w:lineRule="auto"/>
                  <w:jc w:val="center"/>
                  <w:rPr/>
                </w:pPr>
                <w:sdt>
                  <w:sdtPr>
                    <w:id w:val="753786397"/>
                    <w:tag w:val="goog_rdk_3"/>
                  </w:sdtPr>
                  <w:sdtContent>
                    <w:r w:rsidDel="00000000" w:rsidR="00000000" w:rsidRPr="00000000">
                      <w:rPr>
                        <w:rFonts w:ascii="Arial Unicode MS" w:cs="Arial Unicode MS" w:eastAsia="Arial Unicode MS" w:hAnsi="Arial Unicode MS"/>
                        <w:sz w:val="28"/>
                        <w:szCs w:val="28"/>
                        <w:rtl w:val="0"/>
                      </w:rPr>
                      <w:t xml:space="preserve">☐ A seasonal study</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60" w:before="60" w:line="276" w:lineRule="auto"/>
                  <w:jc w:val="center"/>
                  <w:rPr/>
                </w:pPr>
                <w:sdt>
                  <w:sdtPr>
                    <w:id w:val="2024755384"/>
                    <w:tag w:val="goog_rdk_4"/>
                  </w:sdtPr>
                  <w:sdtContent>
                    <w:r w:rsidDel="00000000" w:rsidR="00000000" w:rsidRPr="00000000">
                      <w:rPr>
                        <w:rFonts w:ascii="Arial Unicode MS" w:cs="Arial Unicode MS" w:eastAsia="Arial Unicode MS" w:hAnsi="Arial Unicode MS"/>
                        <w:sz w:val="28"/>
                        <w:szCs w:val="28"/>
                        <w:rtl w:val="0"/>
                      </w:rPr>
                      <w:t xml:space="preserve">☐ A monthly devotional</w:t>
                    </w:r>
                  </w:sdtContent>
                </w:sdt>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spacing w:after="60" w:before="60" w:line="276" w:lineRule="auto"/>
                  <w:rPr>
                    <w:rFonts w:ascii="EB Garamond" w:cs="EB Garamond" w:eastAsia="EB Garamond" w:hAnsi="EB Garamond"/>
                    <w:sz w:val="28"/>
                    <w:szCs w:val="28"/>
                  </w:rPr>
                </w:pPr>
                <w:sdt>
                  <w:sdtPr>
                    <w:id w:val="-695811329"/>
                    <w:tag w:val="goog_rdk_5"/>
                  </w:sdtPr>
                  <w:sdtContent>
                    <w:r w:rsidDel="00000000" w:rsidR="00000000" w:rsidRPr="00000000">
                      <w:rPr>
                        <w:rFonts w:ascii="Arial Unicode MS" w:cs="Arial Unicode MS" w:eastAsia="Arial Unicode MS" w:hAnsi="Arial Unicode MS"/>
                        <w:sz w:val="28"/>
                        <w:szCs w:val="28"/>
                        <w:rtl w:val="0"/>
                      </w:rPr>
                      <w:t xml:space="preserve">☐ Other: </w:t>
                    </w:r>
                  </w:sdtContent>
                </w:sdt>
              </w:p>
              <w:p w:rsidR="00000000" w:rsidDel="00000000" w:rsidP="00000000" w:rsidRDefault="00000000" w:rsidRPr="00000000" w14:paraId="00000012">
                <w:pPr>
                  <w:spacing w:after="60" w:before="60" w:line="276" w:lineRule="auto"/>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13">
                <w:pPr>
                  <w:spacing w:after="60" w:before="60" w:line="276" w:lineRule="auto"/>
                  <w:rPr>
                    <w:rFonts w:ascii="EB Garamond" w:cs="EB Garamond" w:eastAsia="EB Garamond" w:hAnsi="EB Garamond"/>
                    <w:sz w:val="28"/>
                    <w:szCs w:val="28"/>
                  </w:rPr>
                </w:pPr>
                <w:r w:rsidDel="00000000" w:rsidR="00000000" w:rsidRPr="00000000">
                  <w:rPr>
                    <w:rtl w:val="0"/>
                  </w:rPr>
                </w:r>
              </w:p>
            </w:tc>
          </w:tr>
        </w:tbl>
      </w:sdtContent>
    </w:sdt>
    <w:p w:rsidR="00000000" w:rsidDel="00000000" w:rsidP="00000000" w:rsidRDefault="00000000" w:rsidRPr="00000000" w14:paraId="00000015">
      <w:pPr>
        <w:spacing w:after="240" w:before="240"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16">
      <w:pPr>
        <w:spacing w:after="240" w:before="240" w:lineRule="auto"/>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Specific Plan for This Week (Be Clear and Detailed):</w:t>
      </w:r>
    </w:p>
    <w:p w:rsidR="00000000" w:rsidDel="00000000" w:rsidP="00000000" w:rsidRDefault="00000000" w:rsidRPr="00000000" w14:paraId="00000017">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Book / Study Name: </w:t>
      </w:r>
      <w:r w:rsidDel="00000000" w:rsidR="00000000" w:rsidRPr="00000000">
        <w:rPr>
          <w:rtl w:val="0"/>
        </w:rPr>
      </w:r>
    </w:p>
    <w:p w:rsidR="00000000" w:rsidDel="00000000" w:rsidP="00000000" w:rsidRDefault="00000000" w:rsidRPr="00000000" w14:paraId="00000018">
      <w:pPr>
        <w:spacing w:after="240" w:before="30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Chapters / Pages / Dates Covered: </w:t>
      </w:r>
      <w:r w:rsidDel="00000000" w:rsidR="00000000" w:rsidRPr="00000000">
        <w:rPr>
          <w:rtl w:val="0"/>
        </w:rPr>
      </w:r>
    </w:p>
    <w:p w:rsidR="00000000" w:rsidDel="00000000" w:rsidP="00000000" w:rsidRDefault="00000000" w:rsidRPr="00000000" w14:paraId="0000001A">
      <w:pPr>
        <w:keepNext w:val="0"/>
        <w:keepLines w:val="0"/>
        <w:spacing w:before="3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276" w:lineRule="auto"/>
        <w:rPr>
          <w:sz w:val="26"/>
          <w:szCs w:val="26"/>
        </w:rPr>
      </w:pPr>
      <w:r w:rsidDel="00000000" w:rsidR="00000000" w:rsidRPr="00000000">
        <w:rPr>
          <w:sz w:val="26"/>
          <w:szCs w:val="26"/>
          <w:rtl w:val="0"/>
        </w:rPr>
        <w:t xml:space="preserve">Notes from the Week (Optional):</w:t>
      </w:r>
    </w:p>
    <w:p w:rsidR="00000000" w:rsidDel="00000000" w:rsidP="00000000" w:rsidRDefault="00000000" w:rsidRPr="00000000" w14:paraId="0000001C">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340" w:before="24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340" w:before="240" w:line="276" w:lineRule="auto"/>
        <w:rPr/>
      </w:pPr>
      <w:r w:rsidDel="00000000" w:rsidR="00000000" w:rsidRPr="00000000">
        <w:rPr>
          <w:rtl w:val="0"/>
        </w:rPr>
      </w:r>
    </w:p>
    <w:p w:rsidR="00000000" w:rsidDel="00000000" w:rsidP="00000000" w:rsidRDefault="00000000" w:rsidRPr="00000000" w14:paraId="00000021">
      <w:pPr>
        <w:pStyle w:val="Heading2"/>
        <w:keepNext w:val="0"/>
        <w:keepLines w:val="0"/>
        <w:rPr>
          <w:b w:val="0"/>
          <w:bCs w:val="0"/>
          <w:sz w:val="28"/>
          <w:szCs w:val="28"/>
        </w:rPr>
      </w:pPr>
      <w:bookmarkStart w:colFirst="0" w:colLast="0" w:name="_heading=h.6568xm13kgnb" w:id="3"/>
      <w:bookmarkEnd w:id="3"/>
      <w:r w:rsidDel="00000000" w:rsidR="00000000" w:rsidRPr="00000000">
        <w:rPr>
          <w:rtl w:val="0"/>
        </w:rPr>
        <w:t xml:space="preserve">Daily Engagement: </w:t>
      </w:r>
      <w:r w:rsidDel="00000000" w:rsidR="00000000" w:rsidRPr="00000000">
        <w:rPr>
          <w:b w:val="0"/>
          <w:bCs w:val="0"/>
          <w:sz w:val="28"/>
          <w:szCs w:val="28"/>
          <w:rtl w:val="0"/>
        </w:rPr>
        <w:t xml:space="preserve">Ask yourself the following questions as you read each day. </w:t>
      </w:r>
      <w:r w:rsidDel="00000000" w:rsidR="00000000" w:rsidRPr="00000000">
        <w:rPr>
          <w:b w:val="0"/>
          <w:bCs w:val="0"/>
          <w:color w:val="111111"/>
          <w:sz w:val="26"/>
          <w:szCs w:val="26"/>
          <w:rtl w:val="0"/>
        </w:rPr>
        <w:t xml:space="preserve">Do not rush. Read carefully and reflect before moving on.</w:t>
      </w:r>
      <w:r w:rsidDel="00000000" w:rsidR="00000000" w:rsidRPr="00000000">
        <w:rPr>
          <w:rtl w:val="0"/>
        </w:rPr>
      </w:r>
    </w:p>
    <w:p w:rsidR="00000000" w:rsidDel="00000000" w:rsidP="00000000" w:rsidRDefault="00000000" w:rsidRPr="00000000" w14:paraId="00000022">
      <w:pPr>
        <w:numPr>
          <w:ilvl w:val="0"/>
          <w:numId w:val="1"/>
        </w:numPr>
        <w:spacing w:after="300" w:before="100" w:line="276" w:lineRule="auto"/>
        <w:ind w:left="720" w:hanging="360"/>
        <w:rPr>
          <w:rFonts w:ascii="EB Garamond" w:cs="EB Garamond" w:eastAsia="EB Garamond" w:hAnsi="EB Garamond"/>
          <w:color w:val="000000"/>
          <w:sz w:val="28"/>
          <w:szCs w:val="28"/>
        </w:rPr>
      </w:pPr>
      <w:r w:rsidDel="00000000" w:rsidR="00000000" w:rsidRPr="00000000">
        <w:rPr>
          <w:rFonts w:ascii="EB Garamond" w:cs="EB Garamond" w:eastAsia="EB Garamond" w:hAnsi="EB Garamond"/>
          <w:sz w:val="28"/>
          <w:szCs w:val="28"/>
          <w:rtl w:val="0"/>
        </w:rPr>
        <w:t xml:space="preserve">What does this passage reveal about God?</w:t>
      </w:r>
    </w:p>
    <w:p w:rsidR="00000000" w:rsidDel="00000000" w:rsidP="00000000" w:rsidRDefault="00000000" w:rsidRPr="00000000" w14:paraId="00000023">
      <w:pPr>
        <w:numPr>
          <w:ilvl w:val="0"/>
          <w:numId w:val="1"/>
        </w:numPr>
        <w:spacing w:after="300" w:before="100" w:line="276" w:lineRule="auto"/>
        <w:ind w:left="720" w:hanging="360"/>
        <w:rPr>
          <w:rFonts w:ascii="EB Garamond" w:cs="EB Garamond" w:eastAsia="EB Garamond" w:hAnsi="EB Garamond"/>
          <w:color w:val="000000"/>
          <w:sz w:val="28"/>
          <w:szCs w:val="28"/>
        </w:rPr>
      </w:pPr>
      <w:r w:rsidDel="00000000" w:rsidR="00000000" w:rsidRPr="00000000">
        <w:rPr>
          <w:rFonts w:ascii="EB Garamond" w:cs="EB Garamond" w:eastAsia="EB Garamond" w:hAnsi="EB Garamond"/>
          <w:sz w:val="28"/>
          <w:szCs w:val="28"/>
          <w:rtl w:val="0"/>
        </w:rPr>
        <w:t xml:space="preserve">What does this reveal about my heart?</w:t>
      </w:r>
    </w:p>
    <w:p w:rsidR="00000000" w:rsidDel="00000000" w:rsidP="00000000" w:rsidRDefault="00000000" w:rsidRPr="00000000" w14:paraId="00000024">
      <w:pPr>
        <w:numPr>
          <w:ilvl w:val="0"/>
          <w:numId w:val="1"/>
        </w:numPr>
        <w:spacing w:after="300" w:before="100" w:line="276" w:lineRule="auto"/>
        <w:ind w:left="720" w:hanging="360"/>
        <w:rPr>
          <w:rFonts w:ascii="EB Garamond" w:cs="EB Garamond" w:eastAsia="EB Garamond" w:hAnsi="EB Garamond"/>
          <w:color w:val="000000"/>
          <w:sz w:val="28"/>
          <w:szCs w:val="28"/>
        </w:rPr>
      </w:pPr>
      <w:r w:rsidDel="00000000" w:rsidR="00000000" w:rsidRPr="00000000">
        <w:rPr>
          <w:rFonts w:ascii="EB Garamond" w:cs="EB Garamond" w:eastAsia="EB Garamond" w:hAnsi="EB Garamond"/>
          <w:sz w:val="28"/>
          <w:szCs w:val="28"/>
          <w:rtl w:val="0"/>
        </w:rPr>
        <w:t xml:space="preserve">What obedience is being called for?</w:t>
      </w: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keepNext w:val="0"/>
        <w:keepLines w:val="0"/>
        <w:jc w:val="center"/>
        <w:rPr/>
      </w:pPr>
      <w:bookmarkStart w:colFirst="0" w:colLast="0" w:name="_heading=h.vjhtvzsv8ukz" w:id="4"/>
      <w:bookmarkEnd w:id="4"/>
      <w:r w:rsidDel="00000000" w:rsidR="00000000" w:rsidRPr="00000000">
        <w:rPr>
          <w:rtl w:val="0"/>
        </w:rPr>
        <w:t xml:space="preserve">Weekly Consistency Tracker</w:t>
      </w:r>
    </w:p>
    <w:p w:rsidR="00000000" w:rsidDel="00000000" w:rsidP="00000000" w:rsidRDefault="00000000" w:rsidRPr="00000000" w14:paraId="00000026">
      <w:pPr>
        <w:spacing w:after="0" w:lineRule="auto"/>
        <w:ind w:left="440" w:firstLine="0"/>
        <w:jc w:val="center"/>
        <w:rPr>
          <w:color w:val="111111"/>
          <w:sz w:val="26"/>
          <w:szCs w:val="26"/>
        </w:rPr>
      </w:pPr>
      <w:r w:rsidDel="00000000" w:rsidR="00000000" w:rsidRPr="00000000">
        <w:rPr>
          <w:color w:val="111111"/>
          <w:sz w:val="26"/>
          <w:szCs w:val="26"/>
          <w:rtl w:val="0"/>
        </w:rPr>
        <w:t xml:space="preserve">Consistency reveals patterns. Track your engagement honestly.</w:t>
      </w:r>
    </w:p>
    <w:p w:rsidR="00000000" w:rsidDel="00000000" w:rsidP="00000000" w:rsidRDefault="00000000" w:rsidRPr="00000000" w14:paraId="00000027">
      <w:pPr>
        <w:rPr/>
      </w:pPr>
      <w:r w:rsidDel="00000000" w:rsidR="00000000" w:rsidRPr="00000000">
        <w:rPr>
          <w:rtl w:val="0"/>
        </w:rPr>
      </w:r>
    </w:p>
    <w:tbl>
      <w:tblPr>
        <w:tblStyle w:val="Table3"/>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12.5"/>
        <w:gridCol w:w="2512.5"/>
        <w:gridCol w:w="2512.5"/>
        <w:gridCol w:w="2512.5"/>
        <w:tblGridChange w:id="0">
          <w:tblGrid>
            <w:gridCol w:w="2512.5"/>
            <w:gridCol w:w="2512.5"/>
            <w:gridCol w:w="2512.5"/>
            <w:gridCol w:w="2512.5"/>
          </w:tblGrid>
        </w:tblGridChange>
      </w:tblGrid>
      <w:tr>
        <w:trPr>
          <w:cantSplit w:val="0"/>
          <w:trHeight w:val="975.2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jc w:val="center"/>
              <w:rPr>
                <w:rFonts w:ascii="EB Garamond" w:cs="EB Garamond" w:eastAsia="EB Garamond" w:hAnsi="EB Garamond"/>
                <w:sz w:val="28"/>
                <w:szCs w:val="28"/>
              </w:rPr>
            </w:pPr>
            <w:r w:rsidDel="00000000" w:rsidR="00000000" w:rsidRPr="00000000">
              <w:rPr>
                <w:rFonts w:ascii="EB Garamond" w:cs="EB Garamond" w:eastAsia="EB Garamond" w:hAnsi="EB Garamond"/>
                <w:b w:val="1"/>
                <w:bCs w:val="1"/>
                <w:sz w:val="28"/>
                <w:szCs w:val="28"/>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0" w:before="240" w:lineRule="auto"/>
              <w:jc w:val="center"/>
              <w:rPr>
                <w:rFonts w:ascii="EB Garamond" w:cs="EB Garamond" w:eastAsia="EB Garamond" w:hAnsi="EB Garamond"/>
                <w:sz w:val="28"/>
                <w:szCs w:val="28"/>
              </w:rPr>
            </w:pPr>
            <w:r w:rsidDel="00000000" w:rsidR="00000000" w:rsidRPr="00000000">
              <w:rPr>
                <w:rFonts w:ascii="EB Garamond" w:cs="EB Garamond" w:eastAsia="EB Garamond" w:hAnsi="EB Garamond"/>
                <w:b w:val="1"/>
                <w:bCs w:val="1"/>
                <w:sz w:val="28"/>
                <w:szCs w:val="28"/>
                <w:rtl w:val="0"/>
              </w:rPr>
              <w:t xml:space="preserve">Read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jc w:val="center"/>
              <w:rPr>
                <w:rFonts w:ascii="EB Garamond" w:cs="EB Garamond" w:eastAsia="EB Garamond" w:hAnsi="EB Garamond"/>
                <w:sz w:val="28"/>
                <w:szCs w:val="28"/>
              </w:rPr>
            </w:pPr>
            <w:r w:rsidDel="00000000" w:rsidR="00000000" w:rsidRPr="00000000">
              <w:rPr>
                <w:rFonts w:ascii="EB Garamond" w:cs="EB Garamond" w:eastAsia="EB Garamond" w:hAnsi="EB Garamond"/>
                <w:b w:val="1"/>
                <w:bCs w:val="1"/>
                <w:sz w:val="28"/>
                <w:szCs w:val="28"/>
                <w:rtl w:val="0"/>
              </w:rPr>
              <w:t xml:space="preserve">Reflected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jc w:val="center"/>
              <w:rPr>
                <w:rFonts w:ascii="EB Garamond" w:cs="EB Garamond" w:eastAsia="EB Garamond" w:hAnsi="EB Garamond"/>
                <w:sz w:val="28"/>
                <w:szCs w:val="28"/>
              </w:rPr>
            </w:pPr>
            <w:r w:rsidDel="00000000" w:rsidR="00000000" w:rsidRPr="00000000">
              <w:rPr>
                <w:rFonts w:ascii="EB Garamond" w:cs="EB Garamond" w:eastAsia="EB Garamond" w:hAnsi="EB Garamond"/>
                <w:b w:val="1"/>
                <w:bCs w:val="1"/>
                <w:sz w:val="28"/>
                <w:szCs w:val="28"/>
                <w:rtl w:val="0"/>
              </w:rPr>
              <w:t xml:space="preserve">Prayed</w:t>
            </w: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Monday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EB Garamond" w:cs="EB Garamond" w:eastAsia="EB Garamond" w:hAnsi="EB Garamond"/>
                <w:sz w:val="28"/>
                <w:szCs w:val="28"/>
              </w:rPr>
            </w:pPr>
            <w:sdt>
              <w:sdtPr>
                <w:id w:val="1314740562"/>
                <w:tag w:val="goog_rdk_7"/>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EB Garamond" w:cs="EB Garamond" w:eastAsia="EB Garamond" w:hAnsi="EB Garamond"/>
                <w:sz w:val="28"/>
                <w:szCs w:val="28"/>
              </w:rPr>
            </w:pPr>
            <w:sdt>
              <w:sdtPr>
                <w:id w:val="-852804510"/>
                <w:tag w:val="goog_rdk_8"/>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EB Garamond" w:cs="EB Garamond" w:eastAsia="EB Garamond" w:hAnsi="EB Garamond"/>
                <w:sz w:val="28"/>
                <w:szCs w:val="28"/>
              </w:rPr>
            </w:pPr>
            <w:sdt>
              <w:sdtPr>
                <w:id w:val="-410406799"/>
                <w:tag w:val="goog_rdk_9"/>
              </w:sdtPr>
              <w:sdtContent>
                <w:r w:rsidDel="00000000" w:rsidR="00000000" w:rsidRPr="00000000">
                  <w:rPr>
                    <w:rFonts w:ascii="Arial Unicode MS" w:cs="Arial Unicode MS" w:eastAsia="Arial Unicode MS" w:hAnsi="Arial Unicode MS"/>
                    <w:sz w:val="28"/>
                    <w:szCs w:val="28"/>
                    <w:rtl w:val="0"/>
                  </w:rPr>
                  <w:t xml:space="preserve">☐</w:t>
                </w:r>
              </w:sdtContent>
            </w:sdt>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Tuesday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EB Garamond" w:cs="EB Garamond" w:eastAsia="EB Garamond" w:hAnsi="EB Garamond"/>
                <w:sz w:val="28"/>
                <w:szCs w:val="28"/>
              </w:rPr>
            </w:pPr>
            <w:sdt>
              <w:sdtPr>
                <w:id w:val="-499374981"/>
                <w:tag w:val="goog_rdk_10"/>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EB Garamond" w:cs="EB Garamond" w:eastAsia="EB Garamond" w:hAnsi="EB Garamond"/>
                <w:sz w:val="28"/>
                <w:szCs w:val="28"/>
              </w:rPr>
            </w:pPr>
            <w:sdt>
              <w:sdtPr>
                <w:id w:val="-2005471556"/>
                <w:tag w:val="goog_rdk_11"/>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EB Garamond" w:cs="EB Garamond" w:eastAsia="EB Garamond" w:hAnsi="EB Garamond"/>
                <w:sz w:val="28"/>
                <w:szCs w:val="28"/>
              </w:rPr>
            </w:pPr>
            <w:sdt>
              <w:sdtPr>
                <w:id w:val="-1338044173"/>
                <w:tag w:val="goog_rdk_12"/>
              </w:sdtPr>
              <w:sdtContent>
                <w:r w:rsidDel="00000000" w:rsidR="00000000" w:rsidRPr="00000000">
                  <w:rPr>
                    <w:rFonts w:ascii="Arial Unicode MS" w:cs="Arial Unicode MS" w:eastAsia="Arial Unicode MS" w:hAnsi="Arial Unicode MS"/>
                    <w:sz w:val="28"/>
                    <w:szCs w:val="28"/>
                    <w:rtl w:val="0"/>
                  </w:rPr>
                  <w:t xml:space="preserve">☐</w:t>
                </w:r>
              </w:sdtContent>
            </w:sdt>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Wednesday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EB Garamond" w:cs="EB Garamond" w:eastAsia="EB Garamond" w:hAnsi="EB Garamond"/>
                <w:sz w:val="28"/>
                <w:szCs w:val="28"/>
              </w:rPr>
            </w:pPr>
            <w:sdt>
              <w:sdtPr>
                <w:id w:val="277722641"/>
                <w:tag w:val="goog_rdk_13"/>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EB Garamond" w:cs="EB Garamond" w:eastAsia="EB Garamond" w:hAnsi="EB Garamond"/>
                <w:sz w:val="28"/>
                <w:szCs w:val="28"/>
              </w:rPr>
            </w:pPr>
            <w:sdt>
              <w:sdtPr>
                <w:id w:val="1472964456"/>
                <w:tag w:val="goog_rdk_14"/>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EB Garamond" w:cs="EB Garamond" w:eastAsia="EB Garamond" w:hAnsi="EB Garamond"/>
                <w:sz w:val="28"/>
                <w:szCs w:val="28"/>
              </w:rPr>
            </w:pPr>
            <w:sdt>
              <w:sdtPr>
                <w:id w:val="721270991"/>
                <w:tag w:val="goog_rdk_15"/>
              </w:sdtPr>
              <w:sdtContent>
                <w:r w:rsidDel="00000000" w:rsidR="00000000" w:rsidRPr="00000000">
                  <w:rPr>
                    <w:rFonts w:ascii="Arial Unicode MS" w:cs="Arial Unicode MS" w:eastAsia="Arial Unicode MS" w:hAnsi="Arial Unicode MS"/>
                    <w:sz w:val="28"/>
                    <w:szCs w:val="28"/>
                    <w:rtl w:val="0"/>
                  </w:rPr>
                  <w:t xml:space="preserve">☐</w:t>
                </w:r>
              </w:sdtContent>
            </w:sdt>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Thursday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EB Garamond" w:cs="EB Garamond" w:eastAsia="EB Garamond" w:hAnsi="EB Garamond"/>
                <w:sz w:val="28"/>
                <w:szCs w:val="28"/>
              </w:rPr>
            </w:pPr>
            <w:sdt>
              <w:sdtPr>
                <w:id w:val="-822316221"/>
                <w:tag w:val="goog_rdk_16"/>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EB Garamond" w:cs="EB Garamond" w:eastAsia="EB Garamond" w:hAnsi="EB Garamond"/>
                <w:sz w:val="28"/>
                <w:szCs w:val="28"/>
              </w:rPr>
            </w:pPr>
            <w:sdt>
              <w:sdtPr>
                <w:id w:val="-2086766827"/>
                <w:tag w:val="goog_rdk_17"/>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EB Garamond" w:cs="EB Garamond" w:eastAsia="EB Garamond" w:hAnsi="EB Garamond"/>
                <w:sz w:val="28"/>
                <w:szCs w:val="28"/>
              </w:rPr>
            </w:pPr>
            <w:sdt>
              <w:sdtPr>
                <w:id w:val="-998379743"/>
                <w:tag w:val="goog_rdk_18"/>
              </w:sdtPr>
              <w:sdtContent>
                <w:r w:rsidDel="00000000" w:rsidR="00000000" w:rsidRPr="00000000">
                  <w:rPr>
                    <w:rFonts w:ascii="Arial Unicode MS" w:cs="Arial Unicode MS" w:eastAsia="Arial Unicode MS" w:hAnsi="Arial Unicode MS"/>
                    <w:sz w:val="28"/>
                    <w:szCs w:val="28"/>
                    <w:rtl w:val="0"/>
                  </w:rPr>
                  <w:t xml:space="preserve">☐</w:t>
                </w:r>
              </w:sdtContent>
            </w:sdt>
          </w:p>
        </w:tc>
      </w:tr>
      <w:tr>
        <w:trPr>
          <w:cantSplit w:val="0"/>
          <w:trHeight w:val="165.20999999999992"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Friday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EB Garamond" w:cs="EB Garamond" w:eastAsia="EB Garamond" w:hAnsi="EB Garamond"/>
                <w:sz w:val="28"/>
                <w:szCs w:val="28"/>
              </w:rPr>
            </w:pPr>
            <w:sdt>
              <w:sdtPr>
                <w:id w:val="-1779804718"/>
                <w:tag w:val="goog_rdk_19"/>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EB Garamond" w:cs="EB Garamond" w:eastAsia="EB Garamond" w:hAnsi="EB Garamond"/>
                <w:sz w:val="28"/>
                <w:szCs w:val="28"/>
              </w:rPr>
            </w:pPr>
            <w:sdt>
              <w:sdtPr>
                <w:id w:val="-151160733"/>
                <w:tag w:val="goog_rdk_20"/>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EB Garamond" w:cs="EB Garamond" w:eastAsia="EB Garamond" w:hAnsi="EB Garamond"/>
                <w:sz w:val="28"/>
                <w:szCs w:val="28"/>
              </w:rPr>
            </w:pPr>
            <w:sdt>
              <w:sdtPr>
                <w:id w:val="-292124706"/>
                <w:tag w:val="goog_rdk_21"/>
              </w:sdtPr>
              <w:sdtContent>
                <w:r w:rsidDel="00000000" w:rsidR="00000000" w:rsidRPr="00000000">
                  <w:rPr>
                    <w:rFonts w:ascii="Arial Unicode MS" w:cs="Arial Unicode MS" w:eastAsia="Arial Unicode MS" w:hAnsi="Arial Unicode MS"/>
                    <w:sz w:val="28"/>
                    <w:szCs w:val="28"/>
                    <w:rtl w:val="0"/>
                  </w:rPr>
                  <w:t xml:space="preserve">☐</w:t>
                </w:r>
              </w:sdtContent>
            </w:sdt>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Saturday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EB Garamond" w:cs="EB Garamond" w:eastAsia="EB Garamond" w:hAnsi="EB Garamond"/>
                <w:sz w:val="28"/>
                <w:szCs w:val="28"/>
              </w:rPr>
            </w:pPr>
            <w:sdt>
              <w:sdtPr>
                <w:id w:val="1728169846"/>
                <w:tag w:val="goog_rdk_22"/>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EB Garamond" w:cs="EB Garamond" w:eastAsia="EB Garamond" w:hAnsi="EB Garamond"/>
                <w:sz w:val="28"/>
                <w:szCs w:val="28"/>
              </w:rPr>
            </w:pPr>
            <w:sdt>
              <w:sdtPr>
                <w:id w:val="-1719830672"/>
                <w:tag w:val="goog_rdk_23"/>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EB Garamond" w:cs="EB Garamond" w:eastAsia="EB Garamond" w:hAnsi="EB Garamond"/>
                <w:sz w:val="28"/>
                <w:szCs w:val="28"/>
              </w:rPr>
            </w:pPr>
            <w:sdt>
              <w:sdtPr>
                <w:id w:val="666614258"/>
                <w:tag w:val="goog_rdk_24"/>
              </w:sdtPr>
              <w:sdtContent>
                <w:r w:rsidDel="00000000" w:rsidR="00000000" w:rsidRPr="00000000">
                  <w:rPr>
                    <w:rFonts w:ascii="Arial Unicode MS" w:cs="Arial Unicode MS" w:eastAsia="Arial Unicode MS" w:hAnsi="Arial Unicode MS"/>
                    <w:sz w:val="28"/>
                    <w:szCs w:val="28"/>
                    <w:rtl w:val="0"/>
                  </w:rPr>
                  <w:t xml:space="preserve">☐</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Sunday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EB Garamond" w:cs="EB Garamond" w:eastAsia="EB Garamond" w:hAnsi="EB Garamond"/>
                <w:sz w:val="28"/>
                <w:szCs w:val="28"/>
              </w:rPr>
            </w:pPr>
            <w:sdt>
              <w:sdtPr>
                <w:id w:val="1857595546"/>
                <w:tag w:val="goog_rdk_25"/>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EB Garamond" w:cs="EB Garamond" w:eastAsia="EB Garamond" w:hAnsi="EB Garamond"/>
                <w:sz w:val="28"/>
                <w:szCs w:val="28"/>
              </w:rPr>
            </w:pPr>
            <w:sdt>
              <w:sdtPr>
                <w:id w:val="1291291163"/>
                <w:tag w:val="goog_rdk_26"/>
              </w:sdtPr>
              <w:sdtContent>
                <w:r w:rsidDel="00000000" w:rsidR="00000000" w:rsidRPr="00000000">
                  <w:rPr>
                    <w:rFonts w:ascii="Arial Unicode MS" w:cs="Arial Unicode MS" w:eastAsia="Arial Unicode MS" w:hAnsi="Arial Unicode MS"/>
                    <w:sz w:val="28"/>
                    <w:szCs w:val="28"/>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EB Garamond" w:cs="EB Garamond" w:eastAsia="EB Garamond" w:hAnsi="EB Garamond"/>
                <w:sz w:val="28"/>
                <w:szCs w:val="28"/>
              </w:rPr>
            </w:pPr>
            <w:sdt>
              <w:sdtPr>
                <w:id w:val="237127297"/>
                <w:tag w:val="goog_rdk_27"/>
              </w:sdtPr>
              <w:sdtContent>
                <w:r w:rsidDel="00000000" w:rsidR="00000000" w:rsidRPr="00000000">
                  <w:rPr>
                    <w:rFonts w:ascii="Arial Unicode MS" w:cs="Arial Unicode MS" w:eastAsia="Arial Unicode MS" w:hAnsi="Arial Unicode MS"/>
                    <w:sz w:val="28"/>
                    <w:szCs w:val="28"/>
                    <w:rtl w:val="0"/>
                  </w:rPr>
                  <w:t xml:space="preserve">☐</w:t>
                </w:r>
              </w:sdtContent>
            </w:sdt>
          </w:p>
        </w:tc>
      </w:tr>
    </w:tbl>
    <w:p w:rsidR="00000000" w:rsidDel="00000000" w:rsidP="00000000" w:rsidRDefault="00000000" w:rsidRPr="00000000" w14:paraId="00000048">
      <w:pPr>
        <w:pStyle w:val="Heading1"/>
        <w:keepNext w:val="0"/>
        <w:keepLines w:val="0"/>
        <w:spacing w:after="120" w:lineRule="auto"/>
        <w:rPr>
          <w:rFonts w:ascii="EB Garamond" w:cs="EB Garamond" w:eastAsia="EB Garamond" w:hAnsi="EB Garamond"/>
          <w:color w:val="000000"/>
          <w:sz w:val="46"/>
          <w:szCs w:val="46"/>
        </w:rPr>
      </w:pPr>
      <w:bookmarkStart w:colFirst="0" w:colLast="0" w:name="_heading=h.90wux07ftfn7" w:id="5"/>
      <w:bookmarkEnd w:id="5"/>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keepNext w:val="0"/>
        <w:keepLines w:val="0"/>
        <w:spacing w:after="120" w:lineRule="auto"/>
        <w:rPr>
          <w:rFonts w:ascii="EB Garamond" w:cs="EB Garamond" w:eastAsia="EB Garamond" w:hAnsi="EB Garamond"/>
          <w:b w:val="0"/>
          <w:bCs w:val="0"/>
          <w:color w:val="000000"/>
          <w:sz w:val="28"/>
          <w:szCs w:val="28"/>
        </w:rPr>
      </w:pPr>
      <w:bookmarkStart w:colFirst="0" w:colLast="0" w:name="_heading=h.kimxdfcmhwi3" w:id="6"/>
      <w:bookmarkEnd w:id="6"/>
      <w:r w:rsidDel="00000000" w:rsidR="00000000" w:rsidRPr="00000000">
        <w:rPr>
          <w:rFonts w:ascii="EB Garamond" w:cs="EB Garamond" w:eastAsia="EB Garamond" w:hAnsi="EB Garamond"/>
          <w:color w:val="000000"/>
          <w:sz w:val="46"/>
          <w:szCs w:val="46"/>
          <w:rtl w:val="0"/>
        </w:rPr>
        <w:t xml:space="preserve">Weekly Reflection: </w:t>
      </w:r>
      <w:r w:rsidDel="00000000" w:rsidR="00000000" w:rsidRPr="00000000">
        <w:rPr>
          <w:rFonts w:ascii="EB Garamond" w:cs="EB Garamond" w:eastAsia="EB Garamond" w:hAnsi="EB Garamond"/>
          <w:b w:val="0"/>
          <w:bCs w:val="0"/>
          <w:color w:val="000000"/>
          <w:rtl w:val="0"/>
        </w:rPr>
        <w:t xml:space="preserve">Slow down. Review the entire week before answering. </w:t>
      </w:r>
      <w:r w:rsidDel="00000000" w:rsidR="00000000" w:rsidRPr="00000000">
        <w:rPr>
          <w:rtl w:val="0"/>
        </w:rPr>
      </w:r>
    </w:p>
    <w:p w:rsidR="00000000" w:rsidDel="00000000" w:rsidP="00000000" w:rsidRDefault="00000000" w:rsidRPr="00000000" w14:paraId="0000004A">
      <w:pPr>
        <w:pStyle w:val="Heading3"/>
        <w:keepNext w:val="0"/>
        <w:keepLines w:val="0"/>
        <w:spacing w:after="80" w:before="280" w:lineRule="auto"/>
        <w:rPr>
          <w:rFonts w:ascii="EB Garamond" w:cs="EB Garamond" w:eastAsia="EB Garamond" w:hAnsi="EB Garamond"/>
          <w:sz w:val="26"/>
          <w:szCs w:val="26"/>
        </w:rPr>
      </w:pPr>
      <w:bookmarkStart w:colFirst="0" w:colLast="0" w:name="_heading=h.ow0te5wgt2lk" w:id="7"/>
      <w:bookmarkEnd w:id="7"/>
      <w:r w:rsidDel="00000000" w:rsidR="00000000" w:rsidRPr="00000000">
        <w:rPr>
          <w:rFonts w:ascii="EB Garamond" w:cs="EB Garamond" w:eastAsia="EB Garamond" w:hAnsi="EB Garamond"/>
          <w:sz w:val="26"/>
          <w:szCs w:val="26"/>
          <w:rtl w:val="0"/>
        </w:rPr>
        <w:t xml:space="preserve">1. What truth stood out most clearly this week?</w:t>
      </w:r>
    </w:p>
    <w:p w:rsidR="00000000" w:rsidDel="00000000" w:rsidP="00000000" w:rsidRDefault="00000000" w:rsidRPr="00000000" w14:paraId="0000004B">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3"/>
        <w:keepNext w:val="0"/>
        <w:keepLines w:val="0"/>
        <w:spacing w:after="80" w:before="280" w:lineRule="auto"/>
        <w:rPr>
          <w:rFonts w:ascii="EB Garamond" w:cs="EB Garamond" w:eastAsia="EB Garamond" w:hAnsi="EB Garamond"/>
          <w:sz w:val="26"/>
          <w:szCs w:val="26"/>
        </w:rPr>
      </w:pPr>
      <w:bookmarkStart w:colFirst="0" w:colLast="0" w:name="_heading=h.3srjfqe9gxub" w:id="8"/>
      <w:bookmarkEnd w:id="8"/>
      <w:r w:rsidDel="00000000" w:rsidR="00000000" w:rsidRPr="00000000">
        <w:rPr>
          <w:rFonts w:ascii="EB Garamond" w:cs="EB Garamond" w:eastAsia="EB Garamond" w:hAnsi="EB Garamond"/>
          <w:sz w:val="26"/>
          <w:szCs w:val="26"/>
          <w:rtl w:val="0"/>
        </w:rPr>
        <w:t xml:space="preserve">2. What pattern did I notice in my heart or behavior?</w:t>
      </w:r>
    </w:p>
    <w:p w:rsidR="00000000" w:rsidDel="00000000" w:rsidP="00000000" w:rsidRDefault="00000000" w:rsidRPr="00000000" w14:paraId="0000004F">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after="80" w:before="280" w:lineRule="auto"/>
        <w:rPr>
          <w:rFonts w:ascii="EB Garamond" w:cs="EB Garamond" w:eastAsia="EB Garamond" w:hAnsi="EB Garamond"/>
          <w:sz w:val="26"/>
          <w:szCs w:val="26"/>
        </w:rPr>
      </w:pPr>
      <w:bookmarkStart w:colFirst="0" w:colLast="0" w:name="_heading=h.ldcq9h9uje97" w:id="9"/>
      <w:bookmarkEnd w:id="9"/>
      <w:r w:rsidDel="00000000" w:rsidR="00000000" w:rsidRPr="00000000">
        <w:rPr>
          <w:rFonts w:ascii="EB Garamond" w:cs="EB Garamond" w:eastAsia="EB Garamond" w:hAnsi="EB Garamond"/>
          <w:sz w:val="26"/>
          <w:szCs w:val="26"/>
          <w:rtl w:val="0"/>
        </w:rPr>
        <w:t xml:space="preserve">3. Where did I resist obedience?</w:t>
      </w:r>
    </w:p>
    <w:p w:rsidR="00000000" w:rsidDel="00000000" w:rsidP="00000000" w:rsidRDefault="00000000" w:rsidRPr="00000000" w14:paraId="00000053">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after="80" w:before="280" w:lineRule="auto"/>
        <w:rPr>
          <w:rFonts w:ascii="EB Garamond" w:cs="EB Garamond" w:eastAsia="EB Garamond" w:hAnsi="EB Garamond"/>
          <w:sz w:val="26"/>
          <w:szCs w:val="26"/>
        </w:rPr>
      </w:pPr>
      <w:bookmarkStart w:colFirst="0" w:colLast="0" w:name="_heading=h.dopax2v91wer" w:id="10"/>
      <w:bookmarkEnd w:id="10"/>
      <w:r w:rsidDel="00000000" w:rsidR="00000000" w:rsidRPr="00000000">
        <w:rPr>
          <w:rFonts w:ascii="EB Garamond" w:cs="EB Garamond" w:eastAsia="EB Garamond" w:hAnsi="EB Garamond"/>
          <w:sz w:val="26"/>
          <w:szCs w:val="26"/>
          <w:rtl w:val="0"/>
        </w:rPr>
        <w:t xml:space="preserve">4. Where did I see growth?</w:t>
      </w:r>
    </w:p>
    <w:p w:rsidR="00000000" w:rsidDel="00000000" w:rsidP="00000000" w:rsidRDefault="00000000" w:rsidRPr="00000000" w14:paraId="00000057">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2"/>
        <w:keepNext w:val="0"/>
        <w:keepLines w:val="0"/>
        <w:rPr/>
      </w:pPr>
      <w:bookmarkStart w:colFirst="0" w:colLast="0" w:name="_heading=h.cmro56etfzat" w:id="11"/>
      <w:bookmarkEnd w:id="11"/>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2"/>
        <w:keepNext w:val="0"/>
        <w:keepLines w:val="0"/>
        <w:rPr/>
      </w:pPr>
      <w:bookmarkStart w:colFirst="0" w:colLast="0" w:name="_heading=h.odfmuhu4tmuv" w:id="12"/>
      <w:bookmarkEnd w:id="12"/>
      <w:r w:rsidDel="00000000" w:rsidR="00000000" w:rsidRPr="00000000">
        <w:rPr>
          <w:rtl w:val="0"/>
        </w:rPr>
        <w:t xml:space="preserve">This Week’s Central Application</w:t>
      </w:r>
    </w:p>
    <w:p w:rsidR="00000000" w:rsidDel="00000000" w:rsidP="00000000" w:rsidRDefault="00000000" w:rsidRPr="00000000" w14:paraId="0000005D">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After reviewing the week, write one clear sentence that summarizes what God is shaping in you.</w:t>
      </w:r>
    </w:p>
    <w:p w:rsidR="00000000" w:rsidDel="00000000" w:rsidP="00000000" w:rsidRDefault="00000000" w:rsidRPr="00000000" w14:paraId="0000005E">
      <w:pPr>
        <w:spacing w:after="240" w:before="240" w:lineRule="auto"/>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This Week’s Application:</w:t>
      </w:r>
    </w:p>
    <w:p w:rsidR="00000000" w:rsidDel="00000000" w:rsidP="00000000" w:rsidRDefault="00000000" w:rsidRPr="00000000" w14:paraId="0000005F">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2"/>
        <w:keepNext w:val="0"/>
        <w:keepLines w:val="0"/>
        <w:rPr/>
      </w:pPr>
      <w:bookmarkStart w:colFirst="0" w:colLast="0" w:name="_heading=h.ta99k7iu5vrz" w:id="13"/>
      <w:bookmarkEnd w:id="13"/>
      <w:r w:rsidDel="00000000" w:rsidR="00000000" w:rsidRPr="00000000">
        <w:rPr>
          <w:rtl w:val="0"/>
        </w:rPr>
        <w:t xml:space="preserve">Prayer for the Week Ahead</w:t>
      </w:r>
    </w:p>
    <w:p w:rsidR="00000000" w:rsidDel="00000000" w:rsidP="00000000" w:rsidRDefault="00000000" w:rsidRPr="00000000" w14:paraId="00000063">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Ask God to strengthen what He has begun.</w:t>
      </w:r>
    </w:p>
    <w:p w:rsidR="00000000" w:rsidDel="00000000" w:rsidP="00000000" w:rsidRDefault="00000000" w:rsidRPr="00000000" w14:paraId="00000064">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340" w:before="240" w:line="276" w:lineRule="auto"/>
        <w:rPr>
          <w:rFonts w:ascii="EB Garamond" w:cs="EB Garamond" w:eastAsia="EB Garamond" w:hAnsi="EB Garamon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340" w:before="240" w:line="276" w:lineRule="auto"/>
        <w:rPr/>
      </w:pPr>
      <w:r w:rsidDel="00000000" w:rsidR="00000000" w:rsidRPr="00000000">
        <w:rPr>
          <w:rtl w:val="0"/>
        </w:rPr>
        <w:t xml:space="preserve">If you want structured guidance for the entire season, explore our Lenten and monthly devotionals at InteractiveBibleStudies.net.</w:t>
      </w:r>
    </w:p>
    <w:p w:rsidR="00000000" w:rsidDel="00000000" w:rsidP="00000000" w:rsidRDefault="00000000" w:rsidRPr="00000000" w14:paraId="00000069">
      <w:pPr>
        <w:pStyle w:val="Heading3"/>
        <w:rPr/>
      </w:pPr>
      <w:bookmarkStart w:colFirst="0" w:colLast="0" w:name="_heading=h.pft2d1z79sx2" w:id="14"/>
      <w:bookmarkEnd w:id="14"/>
      <w:r w:rsidDel="00000000" w:rsidR="00000000" w:rsidRPr="00000000">
        <w:rPr>
          <w:rtl w:val="0"/>
        </w:rPr>
        <w:t xml:space="preserve">Closing Reminder</w:t>
      </w:r>
    </w:p>
    <w:p w:rsidR="00000000" w:rsidDel="00000000" w:rsidP="00000000" w:rsidRDefault="00000000" w:rsidRPr="00000000" w14:paraId="0000006A">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Daily faithfulness produces weekly clarity.</w:t>
      </w:r>
    </w:p>
    <w:p w:rsidR="00000000" w:rsidDel="00000000" w:rsidP="00000000" w:rsidRDefault="00000000" w:rsidRPr="00000000" w14:paraId="0000006B">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Weekly clarity produces long-term maturity.</w:t>
      </w:r>
    </w:p>
    <w:p w:rsidR="00000000" w:rsidDel="00000000" w:rsidP="00000000" w:rsidRDefault="00000000" w:rsidRPr="00000000" w14:paraId="0000006C">
      <w:pPr>
        <w:spacing w:after="240" w:before="240"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Do not aim for intensity. Aim for rhythm.</w:t>
      </w:r>
    </w:p>
    <w:p w:rsidR="00000000" w:rsidDel="00000000" w:rsidP="00000000" w:rsidRDefault="00000000" w:rsidRPr="00000000" w14:paraId="0000006D">
      <w:pPr>
        <w:spacing w:after="240" w:before="240" w:lineRule="auto"/>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6E">
      <w:pPr>
        <w:spacing w:after="240" w:before="240" w:lineRule="auto"/>
        <w:rPr>
          <w:rFonts w:ascii="EB Garamond" w:cs="EB Garamond" w:eastAsia="EB Garamond" w:hAnsi="EB Garamond"/>
          <w:sz w:val="28"/>
          <w:szCs w:val="28"/>
        </w:rPr>
      </w:pPr>
      <w:r w:rsidDel="00000000" w:rsidR="00000000" w:rsidRPr="00000000">
        <w:rPr>
          <w:rtl w:val="0"/>
        </w:rPr>
      </w:r>
    </w:p>
    <w:sectPr>
      <w:footerReference r:id="rId8" w:type="default"/>
      <w:pgSz w:h="15840" w:w="12240" w:orient="portrait"/>
      <w:pgMar w:bottom="720" w:top="720" w:left="720" w:right="720" w:header="72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Unicode MS"/>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InteractiveBibleStudies.net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80" w:before="360" w:lineRule="auto"/>
    </w:pPr>
    <w:rPr>
      <w:rFonts w:ascii="EB Garamond" w:cs="EB Garamond" w:eastAsia="EB Garamond" w:hAnsi="EB Garamond"/>
      <w:b w:val="1"/>
      <w:bCs w:val="1"/>
      <w:sz w:val="34"/>
      <w:szCs w:val="34"/>
    </w:rPr>
  </w:style>
  <w:style w:type="paragraph" w:styleId="Heading3">
    <w:name w:val="heading 3"/>
    <w:basedOn w:val="Normal"/>
    <w:next w:val="Normal"/>
    <w:pPr>
      <w:keepNext w:val="1"/>
      <w:keepLines w:val="1"/>
      <w:spacing w:after="80" w:before="280" w:lineRule="auto"/>
    </w:pPr>
    <w:rPr>
      <w:rFonts w:ascii="EB Garamond" w:cs="EB Garamond" w:eastAsia="EB Garamond" w:hAnsi="EB Garamond"/>
      <w:b w:val="1"/>
      <w:bCs w:val="1"/>
      <w:sz w:val="30"/>
      <w:szCs w:val="30"/>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PdAINlnMq1XckOdybSI4495vVw==">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